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A254" w14:textId="62771CB2" w:rsidR="0013721A" w:rsidRPr="00E54E10" w:rsidRDefault="0013721A" w:rsidP="0013721A">
      <w:pPr>
        <w:pStyle w:val="NormalnyWeb"/>
        <w:jc w:val="center"/>
        <w:rPr>
          <w:rStyle w:val="Pogrubienie"/>
          <w:rFonts w:ascii="Arial Narrow" w:hAnsi="Arial Narrow"/>
        </w:rPr>
      </w:pPr>
      <w:r w:rsidRPr="00E54E10">
        <w:rPr>
          <w:rStyle w:val="Pogrubienie"/>
          <w:rFonts w:ascii="Arial Narrow" w:hAnsi="Arial Narrow"/>
        </w:rPr>
        <w:t xml:space="preserve">Informacja dotycząca przetwarzania danych osobowych przez państwowego inspektora sanitarnego w związku z prowadzonym dochodzeniem epidemiologicznym i przekazywania danych </w:t>
      </w:r>
      <w:r w:rsidR="00D37826" w:rsidRPr="00E54E10">
        <w:rPr>
          <w:rStyle w:val="Pogrubienie"/>
          <w:rFonts w:ascii="Arial Narrow" w:hAnsi="Arial Narrow"/>
        </w:rPr>
        <w:t xml:space="preserve">o osobach, które mogły mieć styczność z osobami zakażonymi lub podejrzanymi o zakażenie, chorymi lub podejrzanymi o chorobę zakaźną, osobami zmarłymi z powodu choroby zakaźnej lub osobami, wobec których istnieje takie podejrzenie </w:t>
      </w:r>
      <w:r w:rsidRPr="00E54E10">
        <w:rPr>
          <w:rStyle w:val="Pogrubienie"/>
          <w:rFonts w:ascii="Arial Narrow" w:hAnsi="Arial Narrow"/>
        </w:rPr>
        <w:t>przez szkołę Sanepidowi</w:t>
      </w:r>
    </w:p>
    <w:p w14:paraId="098D9689" w14:textId="77777777" w:rsidR="0013721A" w:rsidRPr="00E54E10" w:rsidRDefault="0013721A" w:rsidP="0013721A">
      <w:pPr>
        <w:pStyle w:val="NormalnyWeb"/>
        <w:jc w:val="center"/>
        <w:rPr>
          <w:rFonts w:ascii="Arial Narrow" w:hAnsi="Arial Narrow"/>
        </w:rPr>
      </w:pPr>
    </w:p>
    <w:p w14:paraId="16BA48C9" w14:textId="77777777" w:rsidR="0013721A" w:rsidRPr="00E54E10" w:rsidRDefault="0013721A" w:rsidP="0013721A">
      <w:pPr>
        <w:pStyle w:val="NormalnyWeb"/>
        <w:spacing w:line="360" w:lineRule="auto"/>
        <w:rPr>
          <w:rFonts w:ascii="Arial Narrow" w:hAnsi="Arial Narrow"/>
          <w:b/>
          <w:bCs/>
        </w:rPr>
      </w:pPr>
      <w:r w:rsidRPr="00E54E10">
        <w:rPr>
          <w:rFonts w:ascii="Arial Narrow" w:hAnsi="Arial Narrow"/>
          <w:b/>
          <w:bCs/>
        </w:rPr>
        <w:t>Podstawa prawna:</w:t>
      </w:r>
    </w:p>
    <w:p w14:paraId="0386F973" w14:textId="33460407" w:rsidR="0013721A" w:rsidRPr="00E54E10" w:rsidRDefault="0013721A" w:rsidP="006653A9">
      <w:pPr>
        <w:pStyle w:val="NormalnyWeb"/>
        <w:spacing w:before="0" w:beforeAutospacing="0" w:after="0" w:afterAutospacing="0"/>
        <w:ind w:left="567" w:hanging="283"/>
        <w:rPr>
          <w:rFonts w:ascii="Arial Narrow" w:hAnsi="Arial Narrow"/>
        </w:rPr>
      </w:pPr>
      <w:r w:rsidRPr="00E54E10">
        <w:rPr>
          <w:rFonts w:ascii="Arial Narrow" w:hAnsi="Arial Narrow"/>
        </w:rPr>
        <w:t xml:space="preserve">-    ustawa z dnia 2 marca 2020 r. o szczególnych rozwiązaniach związanych z zapobieganiem, przeciwdziałaniem i </w:t>
      </w:r>
      <w:r w:rsidR="006653A9" w:rsidRPr="00E54E10">
        <w:rPr>
          <w:rFonts w:ascii="Arial Narrow" w:hAnsi="Arial Narrow"/>
        </w:rPr>
        <w:t>z</w:t>
      </w:r>
      <w:r w:rsidRPr="00E54E10">
        <w:rPr>
          <w:rFonts w:ascii="Arial Narrow" w:hAnsi="Arial Narrow"/>
        </w:rPr>
        <w:t>walczaniem COVID-19,</w:t>
      </w:r>
    </w:p>
    <w:p w14:paraId="6C1C6D9E" w14:textId="2015457B" w:rsidR="0013721A" w:rsidRPr="00E54E10" w:rsidRDefault="0013721A" w:rsidP="006653A9">
      <w:pPr>
        <w:pStyle w:val="NormalnyWeb"/>
        <w:spacing w:before="0" w:beforeAutospacing="0" w:after="0" w:afterAutospacing="0"/>
        <w:ind w:left="567" w:hanging="283"/>
        <w:rPr>
          <w:rFonts w:ascii="Arial Narrow" w:hAnsi="Arial Narrow"/>
        </w:rPr>
      </w:pPr>
      <w:r w:rsidRPr="00E54E10">
        <w:rPr>
          <w:rFonts w:ascii="Arial Narrow" w:hAnsi="Arial Narrow"/>
        </w:rPr>
        <w:t>-     ustawa z dnia 14 marca 1985 r. o Państwowej Inspekcji Sanitarnej,</w:t>
      </w:r>
    </w:p>
    <w:p w14:paraId="19A6331F" w14:textId="74B37652" w:rsidR="0013721A" w:rsidRPr="00A0174E" w:rsidRDefault="0013721A" w:rsidP="006653A9">
      <w:pPr>
        <w:pStyle w:val="NormalnyWeb"/>
        <w:spacing w:before="0" w:beforeAutospacing="0" w:after="0" w:afterAutospacing="0"/>
        <w:ind w:left="567" w:hanging="283"/>
        <w:rPr>
          <w:rFonts w:ascii="Arial Narrow" w:hAnsi="Arial Narrow"/>
          <w:b/>
          <w:bCs/>
        </w:rPr>
      </w:pPr>
      <w:r w:rsidRPr="00A0174E">
        <w:rPr>
          <w:rFonts w:ascii="Arial Narrow" w:hAnsi="Arial Narrow"/>
          <w:b/>
          <w:bCs/>
        </w:rPr>
        <w:t>-    ustawa z dnia 5 grudnia 2008 r. o zapobieganiu oraz zwalczaniu zakażeń i chorób zakaźnych u ludzi,</w:t>
      </w:r>
    </w:p>
    <w:p w14:paraId="1803F552" w14:textId="19EB0885" w:rsidR="0013721A" w:rsidRPr="00E54E10" w:rsidRDefault="0013721A" w:rsidP="006653A9">
      <w:pPr>
        <w:pStyle w:val="NormalnyWeb"/>
        <w:spacing w:before="0" w:beforeAutospacing="0" w:after="0" w:afterAutospacing="0"/>
        <w:ind w:left="567" w:hanging="283"/>
        <w:rPr>
          <w:rFonts w:ascii="Arial Narrow" w:hAnsi="Arial Narrow"/>
        </w:rPr>
      </w:pPr>
      <w:r w:rsidRPr="00E54E10">
        <w:rPr>
          <w:rFonts w:ascii="Arial Narrow" w:hAnsi="Arial Narrow"/>
        </w:rPr>
        <w:t>-      art. 6 ust. 1 lit d oraz art. 9 ust. 2 lit i  Rozporządzenia RODO.</w:t>
      </w:r>
    </w:p>
    <w:p w14:paraId="68B29434" w14:textId="77777777" w:rsidR="00774B3A" w:rsidRPr="00E54E10" w:rsidRDefault="00774B3A" w:rsidP="00774B3A">
      <w:pPr>
        <w:pStyle w:val="NormalnyWeb"/>
        <w:spacing w:after="0" w:afterAutospacing="0"/>
        <w:ind w:left="450" w:hanging="360"/>
        <w:rPr>
          <w:rFonts w:ascii="Arial Narrow" w:hAnsi="Arial Narrow"/>
        </w:rPr>
      </w:pPr>
    </w:p>
    <w:p w14:paraId="0102A681" w14:textId="77777777" w:rsidR="0013721A" w:rsidRPr="00E54E10" w:rsidRDefault="0013721A" w:rsidP="006653A9">
      <w:pPr>
        <w:pStyle w:val="NormalnyWeb"/>
        <w:spacing w:line="276" w:lineRule="auto"/>
        <w:jc w:val="both"/>
        <w:rPr>
          <w:rFonts w:ascii="Arial Narrow" w:hAnsi="Arial Narrow"/>
        </w:rPr>
      </w:pPr>
      <w:r w:rsidRPr="00E54E10">
        <w:rPr>
          <w:rStyle w:val="Pogrubienie"/>
          <w:rFonts w:ascii="Arial Narrow" w:hAnsi="Arial Narrow"/>
        </w:rPr>
        <w:t>Przepisy te nakładają</w:t>
      </w:r>
      <w:r w:rsidRPr="00E54E10">
        <w:rPr>
          <w:rFonts w:ascii="Arial Narrow" w:hAnsi="Arial Narrow"/>
        </w:rPr>
        <w:t xml:space="preserve"> m.in. na placówki oświatowe przekazanie niektórych danych osobowych osób zakażonych oraz tych, które miały z nimi kontakt, państwowemu inspektorowi sanitarnemu (Sanepidowi) w związku z prowadzonym dochodzeniem epidemiologicznym. </w:t>
      </w:r>
    </w:p>
    <w:p w14:paraId="23399190" w14:textId="77777777" w:rsidR="0013721A" w:rsidRPr="00E54E10" w:rsidRDefault="0013721A" w:rsidP="0013721A">
      <w:pPr>
        <w:pStyle w:val="NormalnyWeb"/>
        <w:spacing w:line="360" w:lineRule="auto"/>
        <w:rPr>
          <w:rFonts w:ascii="Arial Narrow" w:hAnsi="Arial Narrow"/>
        </w:rPr>
      </w:pPr>
      <w:r w:rsidRPr="00E54E10">
        <w:rPr>
          <w:rFonts w:ascii="Arial Narrow" w:hAnsi="Arial Narrow"/>
          <w:b/>
          <w:bCs/>
        </w:rPr>
        <w:t>Dane te obejmują m.in</w:t>
      </w:r>
      <w:r w:rsidRPr="00E54E10">
        <w:rPr>
          <w:rFonts w:ascii="Arial Narrow" w:hAnsi="Arial Narrow"/>
        </w:rPr>
        <w:t xml:space="preserve">.: </w:t>
      </w:r>
      <w:r w:rsidRPr="00E54E10">
        <w:rPr>
          <w:rFonts w:ascii="Arial Narrow" w:hAnsi="Arial Narrow"/>
        </w:rPr>
        <w:br/>
        <w:t xml:space="preserve">1) imię i nazwisko; </w:t>
      </w:r>
      <w:r w:rsidRPr="00E54E10">
        <w:rPr>
          <w:rFonts w:ascii="Arial Narrow" w:hAnsi="Arial Narrow"/>
        </w:rPr>
        <w:br/>
        <w:t xml:space="preserve">2) datę urodzenia; </w:t>
      </w:r>
      <w:r w:rsidRPr="00E54E10">
        <w:rPr>
          <w:rFonts w:ascii="Arial Narrow" w:hAnsi="Arial Narrow"/>
        </w:rPr>
        <w:br/>
        <w:t xml:space="preserve">3) numer PESEL, a w przypadku gdy osobie nie nadano tego numeru - serię i numer paszportu albo numer identyfikacyjny innego dokumentu, na podstawie którego jest możliwe ustalenie danych osobowych; </w:t>
      </w:r>
      <w:r w:rsidRPr="00E54E10">
        <w:rPr>
          <w:rFonts w:ascii="Arial Narrow" w:hAnsi="Arial Narrow"/>
        </w:rPr>
        <w:br/>
        <w:t xml:space="preserve">4) płeć; </w:t>
      </w:r>
      <w:r w:rsidRPr="00E54E10">
        <w:rPr>
          <w:rFonts w:ascii="Arial Narrow" w:hAnsi="Arial Narrow"/>
        </w:rPr>
        <w:br/>
        <w:t xml:space="preserve">5) adres miejsca zamieszkania; </w:t>
      </w:r>
      <w:r w:rsidRPr="00E54E10">
        <w:rPr>
          <w:rFonts w:ascii="Arial Narrow" w:hAnsi="Arial Narrow"/>
        </w:rPr>
        <w:br/>
        <w:t xml:space="preserve">6) informacje o aktualnym miejscu pobytu; </w:t>
      </w:r>
      <w:r w:rsidRPr="00E54E10">
        <w:rPr>
          <w:rFonts w:ascii="Arial Narrow" w:hAnsi="Arial Narrow"/>
        </w:rPr>
        <w:br/>
        <w:t xml:space="preserve">7) numer telefonu kontaktowego oraz adres poczty elektronicznej lub innych środków komunikacji elektronicznej; </w:t>
      </w:r>
      <w:r w:rsidRPr="00E54E10">
        <w:rPr>
          <w:rFonts w:ascii="Arial Narrow" w:hAnsi="Arial Narrow"/>
        </w:rPr>
        <w:br/>
      </w:r>
    </w:p>
    <w:p w14:paraId="6AE70215" w14:textId="23CF2718" w:rsidR="0013721A" w:rsidRDefault="0013721A" w:rsidP="006653A9">
      <w:pPr>
        <w:pStyle w:val="NormalnyWeb"/>
        <w:spacing w:line="276" w:lineRule="auto"/>
        <w:jc w:val="both"/>
        <w:rPr>
          <w:rFonts w:ascii="Arial Narrow" w:hAnsi="Arial Narrow"/>
        </w:rPr>
      </w:pPr>
      <w:r w:rsidRPr="00E54E10">
        <w:rPr>
          <w:rFonts w:ascii="Arial Narrow" w:hAnsi="Arial Narrow"/>
          <w:b/>
          <w:bCs/>
        </w:rPr>
        <w:t>Oznacza to, że działania podjęte przez szkoły</w:t>
      </w:r>
      <w:r w:rsidR="006653A9" w:rsidRPr="00E54E10">
        <w:rPr>
          <w:rFonts w:ascii="Arial Narrow" w:hAnsi="Arial Narrow"/>
        </w:rPr>
        <w:t xml:space="preserve"> (</w:t>
      </w:r>
      <w:r w:rsidR="006653A9" w:rsidRPr="00E54E10">
        <w:rPr>
          <w:rFonts w:ascii="Arial Narrow" w:hAnsi="Arial Narrow"/>
          <w:u w:val="single"/>
        </w:rPr>
        <w:t>przekazanie danych osób z tzw. kontaktu z osobą zakażoną</w:t>
      </w:r>
      <w:r w:rsidR="006653A9" w:rsidRPr="00E54E10">
        <w:rPr>
          <w:rFonts w:ascii="Arial Narrow" w:hAnsi="Arial Narrow"/>
        </w:rPr>
        <w:t>)</w:t>
      </w:r>
      <w:r w:rsidRPr="00E54E10">
        <w:rPr>
          <w:rFonts w:ascii="Arial Narrow" w:hAnsi="Arial Narrow"/>
        </w:rPr>
        <w:t xml:space="preserve"> na polecenie państwowego inspektora sanitarnego (Sanepidu), w związku z prowadzonym dochodzeniem epidemiologicznym, są uzasadnione prawnie i nie naruszają przepisów o ochronie danych.</w:t>
      </w:r>
    </w:p>
    <w:p w14:paraId="5D1B8E92" w14:textId="302CF8BB" w:rsidR="00A8725F" w:rsidRPr="00E54E10" w:rsidRDefault="00713652" w:rsidP="006653A9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osobowe udostępniane organowi inspekcji sanitarnej</w:t>
      </w:r>
      <w:r w:rsidR="00091E8D">
        <w:rPr>
          <w:rFonts w:ascii="Arial Narrow" w:hAnsi="Arial Narrow"/>
        </w:rPr>
        <w:t xml:space="preserve"> umieszcza się w systemie teleinformatycznym, którego administratorem jest minister właściwy dla spraw zdrowia.</w:t>
      </w:r>
    </w:p>
    <w:sectPr w:rsidR="00A8725F" w:rsidRPr="00E54E10" w:rsidSect="00665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1A"/>
    <w:rsid w:val="00091E8D"/>
    <w:rsid w:val="0013721A"/>
    <w:rsid w:val="006653A9"/>
    <w:rsid w:val="006B08D0"/>
    <w:rsid w:val="00713652"/>
    <w:rsid w:val="00774B3A"/>
    <w:rsid w:val="009D3BF4"/>
    <w:rsid w:val="00A0174E"/>
    <w:rsid w:val="00A55ACB"/>
    <w:rsid w:val="00A8725F"/>
    <w:rsid w:val="00AB0149"/>
    <w:rsid w:val="00C0469D"/>
    <w:rsid w:val="00D37826"/>
    <w:rsid w:val="00DF1491"/>
    <w:rsid w:val="00E54E10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EC0A"/>
  <w15:chartTrackingRefBased/>
  <w15:docId w15:val="{5C660549-7EAE-4894-BF1A-4B88A208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7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Jędrzejewska</dc:creator>
  <cp:keywords/>
  <dc:description/>
  <cp:lastModifiedBy>Anna Jędrzejewska</cp:lastModifiedBy>
  <cp:revision>4</cp:revision>
  <dcterms:created xsi:type="dcterms:W3CDTF">2022-01-21T20:54:00Z</dcterms:created>
  <dcterms:modified xsi:type="dcterms:W3CDTF">2022-01-21T21:00:00Z</dcterms:modified>
</cp:coreProperties>
</file>